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517"/>
      </w:tblGrid>
      <w:tr w:rsidR="00205CA7" w:rsidRPr="00205CA7" w:rsidTr="00205CA7">
        <w:tc>
          <w:tcPr>
            <w:tcW w:w="1555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1701" w:type="dxa"/>
          </w:tcPr>
          <w:p w:rsidR="00205CA7" w:rsidRPr="00205CA7" w:rsidRDefault="00F65B8A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205CA7" w:rsidRPr="00205CA7" w:rsidTr="00205CA7">
        <w:tc>
          <w:tcPr>
            <w:tcW w:w="1555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1701" w:type="dxa"/>
          </w:tcPr>
          <w:p w:rsidR="00205CA7" w:rsidRPr="00205CA7" w:rsidRDefault="00AE1080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</w:tr>
      <w:tr w:rsidR="00205CA7" w:rsidRPr="00205CA7" w:rsidTr="00205CA7">
        <w:tc>
          <w:tcPr>
            <w:tcW w:w="1555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1701" w:type="dxa"/>
          </w:tcPr>
          <w:p w:rsidR="00205CA7" w:rsidRPr="00F87DE5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="00F87DE5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</w:p>
        </w:tc>
      </w:tr>
    </w:tbl>
    <w:p w:rsidR="00F902E9" w:rsidRDefault="00F902E9"/>
    <w:p w:rsidR="00205CA7" w:rsidRDefault="00205CA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205CA7" w:rsidRPr="00205CA7" w:rsidTr="00205CA7">
        <w:tc>
          <w:tcPr>
            <w:tcW w:w="3681" w:type="dxa"/>
          </w:tcPr>
          <w:p w:rsidR="00205CA7" w:rsidRPr="00205CA7" w:rsidRDefault="00F87DE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ПРАВОНАРУШЕНИЕ</w:t>
            </w:r>
          </w:p>
        </w:tc>
        <w:tc>
          <w:tcPr>
            <w:tcW w:w="5664" w:type="dxa"/>
          </w:tcPr>
          <w:p w:rsidR="00205CA7" w:rsidRPr="00205CA7" w:rsidRDefault="00F87DE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противоправные, виновные  действия человека способные принести вред обществу или другим людям</w:t>
            </w:r>
          </w:p>
        </w:tc>
      </w:tr>
      <w:tr w:rsidR="00205CA7" w:rsidRPr="00205CA7" w:rsidTr="00205CA7">
        <w:tc>
          <w:tcPr>
            <w:tcW w:w="3681" w:type="dxa"/>
          </w:tcPr>
          <w:p w:rsidR="00205CA7" w:rsidRPr="00205CA7" w:rsidRDefault="00F87DE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ЮРИДИЧЕСКАЯ ОТВЕСТВЕННОСТЬ</w:t>
            </w:r>
          </w:p>
        </w:tc>
        <w:tc>
          <w:tcPr>
            <w:tcW w:w="5664" w:type="dxa"/>
          </w:tcPr>
          <w:p w:rsidR="00205CA7" w:rsidRPr="00205CA7" w:rsidRDefault="00F87DE5" w:rsidP="0025150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это право государства применить наказания и санкции к правонарушителям</w:t>
            </w:r>
          </w:p>
        </w:tc>
      </w:tr>
      <w:tr w:rsidR="00205CA7" w:rsidRPr="00205CA7" w:rsidTr="00205CA7">
        <w:tc>
          <w:tcPr>
            <w:tcW w:w="3681" w:type="dxa"/>
          </w:tcPr>
          <w:p w:rsidR="00205CA7" w:rsidRPr="00205CA7" w:rsidRDefault="00F87DE5" w:rsidP="00AE1080">
            <w:pPr>
              <w:rPr>
                <w:rFonts w:ascii="Times New Roman" w:hAnsi="Times New Roman" w:cs="Times New Roman"/>
                <w:sz w:val="28"/>
              </w:rPr>
            </w:pPr>
            <w:r w:rsidRPr="00F87DE5">
              <w:rPr>
                <w:rFonts w:ascii="Times New Roman" w:hAnsi="Times New Roman" w:cs="Times New Roman"/>
                <w:sz w:val="28"/>
              </w:rPr>
              <w:t>ПРАВООТНОШЕНИЯ</w:t>
            </w:r>
          </w:p>
        </w:tc>
        <w:tc>
          <w:tcPr>
            <w:tcW w:w="5664" w:type="dxa"/>
          </w:tcPr>
          <w:p w:rsidR="00251502" w:rsidRPr="00F87DE5" w:rsidRDefault="00F87DE5" w:rsidP="00F87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DE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это общественные отношения, главной особенностью которых является наличие у их участников прав и обязанностей</w:t>
            </w:r>
          </w:p>
        </w:tc>
      </w:tr>
      <w:tr w:rsidR="00205CA7" w:rsidRPr="00205CA7" w:rsidTr="00205CA7">
        <w:tc>
          <w:tcPr>
            <w:tcW w:w="3681" w:type="dxa"/>
          </w:tcPr>
          <w:p w:rsidR="00205CA7" w:rsidRPr="00205CA7" w:rsidRDefault="00F87DE5" w:rsidP="0025150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ВИДЫ ПРАВ ГРАЖДАНИНА</w:t>
            </w:r>
          </w:p>
        </w:tc>
        <w:tc>
          <w:tcPr>
            <w:tcW w:w="5664" w:type="dxa"/>
          </w:tcPr>
          <w:p w:rsidR="00205CA7" w:rsidRPr="00205CA7" w:rsidRDefault="00F87DE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</w:t>
            </w:r>
            <w:r w:rsidRPr="00F87DE5">
              <w:rPr>
                <w:rFonts w:ascii="Times New Roman" w:hAnsi="Times New Roman" w:cs="Times New Roman"/>
                <w:sz w:val="28"/>
              </w:rPr>
              <w:t>ичные (гражданские) права, социально-экономические и культурные права, политические права и свободы</w:t>
            </w:r>
            <w:bookmarkStart w:id="0" w:name="_GoBack"/>
            <w:bookmarkEnd w:id="0"/>
          </w:p>
        </w:tc>
      </w:tr>
    </w:tbl>
    <w:p w:rsidR="00205CA7" w:rsidRPr="00205CA7" w:rsidRDefault="00205CA7">
      <w:pPr>
        <w:rPr>
          <w:rFonts w:ascii="Times New Roman" w:hAnsi="Times New Roman" w:cs="Times New Roman"/>
          <w:sz w:val="28"/>
        </w:rPr>
      </w:pPr>
    </w:p>
    <w:sectPr w:rsidR="00205CA7" w:rsidRPr="00205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D6347"/>
    <w:multiLevelType w:val="hybridMultilevel"/>
    <w:tmpl w:val="53C40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CA7"/>
    <w:rsid w:val="00205CA7"/>
    <w:rsid w:val="00251502"/>
    <w:rsid w:val="00AE1080"/>
    <w:rsid w:val="00F65B8A"/>
    <w:rsid w:val="00F87DE5"/>
    <w:rsid w:val="00F9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C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15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C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1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ОГЭ</cp:lastModifiedBy>
  <cp:revision>2</cp:revision>
  <dcterms:created xsi:type="dcterms:W3CDTF">2018-12-03T09:12:00Z</dcterms:created>
  <dcterms:modified xsi:type="dcterms:W3CDTF">2018-12-03T09:12:00Z</dcterms:modified>
</cp:coreProperties>
</file>